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01" w:rsidRPr="00C7712F" w:rsidRDefault="00304901" w:rsidP="00304901">
      <w:pPr>
        <w:overflowPunct w:val="0"/>
        <w:snapToGrid w:val="0"/>
        <w:spacing w:line="300" w:lineRule="auto"/>
        <w:jc w:val="right"/>
        <w:textAlignment w:val="baseline"/>
        <w:rPr>
          <w:rFonts w:asciiTheme="majorEastAsia" w:eastAsiaTheme="majorEastAsia" w:hAnsiTheme="majorEastAsia"/>
          <w:sz w:val="24"/>
        </w:rPr>
      </w:pPr>
    </w:p>
    <w:p w:rsidR="009F44B7" w:rsidRPr="00C7712F" w:rsidRDefault="009F44B7" w:rsidP="00304901">
      <w:pPr>
        <w:overflowPunct w:val="0"/>
        <w:snapToGrid w:val="0"/>
        <w:spacing w:line="300" w:lineRule="auto"/>
        <w:jc w:val="center"/>
        <w:textAlignment w:val="baseline"/>
        <w:rPr>
          <w:rFonts w:asciiTheme="majorEastAsia" w:eastAsiaTheme="majorEastAsia" w:hAnsiTheme="majorEastAsia"/>
          <w:sz w:val="24"/>
        </w:rPr>
      </w:pPr>
    </w:p>
    <w:p w:rsidR="008129CD" w:rsidRPr="00C7712F" w:rsidRDefault="00AD3244" w:rsidP="00304901">
      <w:pPr>
        <w:overflowPunct w:val="0"/>
        <w:snapToGrid w:val="0"/>
        <w:spacing w:line="300" w:lineRule="auto"/>
        <w:jc w:val="center"/>
        <w:textAlignment w:val="baseline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C7712F">
        <w:rPr>
          <w:rFonts w:asciiTheme="majorEastAsia" w:eastAsiaTheme="majorEastAsia" w:hAnsiTheme="majorEastAsia" w:hint="eastAsia"/>
          <w:sz w:val="24"/>
        </w:rPr>
        <w:t>社会保障・税番号制度担当者説明会　スケジュール</w:t>
      </w:r>
      <w:r w:rsidR="00C7712F">
        <w:rPr>
          <w:rFonts w:asciiTheme="majorEastAsia" w:eastAsiaTheme="majorEastAsia" w:hAnsiTheme="majorEastAsia" w:hint="eastAsia"/>
          <w:sz w:val="24"/>
        </w:rPr>
        <w:t>（案</w:t>
      </w:r>
      <w:r w:rsidR="00304901" w:rsidRPr="00C7712F">
        <w:rPr>
          <w:rFonts w:asciiTheme="majorEastAsia" w:eastAsiaTheme="majorEastAsia" w:hAnsiTheme="majorEastAsia" w:hint="eastAsia"/>
          <w:sz w:val="24"/>
        </w:rPr>
        <w:t>）</w:t>
      </w:r>
    </w:p>
    <w:p w:rsidR="009F44B7" w:rsidRPr="00C7712F" w:rsidRDefault="009F44B7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１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第１部</w:t>
      </w:r>
    </w:p>
    <w:p w:rsidR="00D55B40" w:rsidRPr="00C7712F" w:rsidRDefault="003F470F" w:rsidP="003F470F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</w:t>
      </w:r>
      <w:r w:rsidR="007B2CA4">
        <w:rPr>
          <w:rFonts w:asciiTheme="majorEastAsia" w:eastAsiaTheme="majorEastAsia" w:hAnsiTheme="majorEastAsia" w:hint="eastAsia"/>
          <w:sz w:val="24"/>
        </w:rPr>
        <w:t>）内閣官房番号制度推進室（４５</w:t>
      </w:r>
      <w:r w:rsidR="00D55B40" w:rsidRPr="00C7712F">
        <w:rPr>
          <w:rFonts w:asciiTheme="majorEastAsia" w:eastAsiaTheme="majorEastAsia" w:hAnsiTheme="majorEastAsia" w:hint="eastAsia"/>
          <w:sz w:val="24"/>
        </w:rPr>
        <w:t>分）</w:t>
      </w:r>
    </w:p>
    <w:p w:rsidR="003F470F" w:rsidRDefault="00D55B40" w:rsidP="00D55B40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　⇒</w:t>
      </w:r>
      <w:r w:rsidR="00E95360">
        <w:rPr>
          <w:rFonts w:asciiTheme="majorEastAsia" w:eastAsiaTheme="majorEastAsia" w:hAnsiTheme="majorEastAsia" w:hint="eastAsia"/>
          <w:sz w:val="24"/>
        </w:rPr>
        <w:t>マイナンバー</w:t>
      </w:r>
      <w:r w:rsidR="00E95360">
        <w:rPr>
          <w:rFonts w:asciiTheme="majorEastAsia" w:eastAsiaTheme="majorEastAsia" w:hAnsiTheme="majorEastAsia"/>
          <w:sz w:val="24"/>
        </w:rPr>
        <w:t>制度の現状と</w:t>
      </w:r>
      <w:r w:rsidR="001C4A8B" w:rsidRPr="00C7712F">
        <w:rPr>
          <w:rFonts w:asciiTheme="majorEastAsia" w:eastAsiaTheme="majorEastAsia" w:hAnsiTheme="majorEastAsia" w:hint="eastAsia"/>
          <w:sz w:val="24"/>
        </w:rPr>
        <w:t>情報連携及びマイナポータル等について</w:t>
      </w:r>
    </w:p>
    <w:p w:rsidR="003F470F" w:rsidRPr="00C7712F" w:rsidRDefault="003F470F" w:rsidP="003F470F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</w:t>
      </w:r>
      <w:r w:rsidRPr="00C7712F">
        <w:rPr>
          <w:rFonts w:asciiTheme="majorEastAsia" w:eastAsiaTheme="majorEastAsia" w:hAnsiTheme="majorEastAsia" w:hint="eastAsia"/>
          <w:sz w:val="24"/>
        </w:rPr>
        <w:t>）総務省自治行政局住民制度課（４</w:t>
      </w:r>
      <w:r>
        <w:rPr>
          <w:rFonts w:asciiTheme="majorEastAsia" w:eastAsiaTheme="majorEastAsia" w:hAnsiTheme="majorEastAsia" w:hint="eastAsia"/>
          <w:sz w:val="24"/>
        </w:rPr>
        <w:t>５</w:t>
      </w:r>
      <w:r w:rsidRPr="00C7712F">
        <w:rPr>
          <w:rFonts w:asciiTheme="majorEastAsia" w:eastAsiaTheme="majorEastAsia" w:hAnsiTheme="majorEastAsia" w:hint="eastAsia"/>
          <w:sz w:val="24"/>
        </w:rPr>
        <w:t>分）</w:t>
      </w:r>
    </w:p>
    <w:p w:rsidR="003F470F" w:rsidRDefault="003F470F" w:rsidP="00D55B40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  </w:t>
      </w:r>
      <w:r w:rsidR="002B598D">
        <w:rPr>
          <w:rFonts w:asciiTheme="majorEastAsia" w:eastAsiaTheme="majorEastAsia" w:hAnsiTheme="majorEastAsia" w:hint="eastAsia"/>
          <w:sz w:val="24"/>
        </w:rPr>
        <w:t xml:space="preserve">　⇒マイナンバーカード新時代</w:t>
      </w:r>
    </w:p>
    <w:p w:rsidR="00ED3609" w:rsidRDefault="00ED3609" w:rsidP="00D55B40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（３）総務省自治行政局</w:t>
      </w:r>
      <w:r>
        <w:rPr>
          <w:rFonts w:asciiTheme="majorEastAsia" w:eastAsiaTheme="majorEastAsia" w:hAnsiTheme="majorEastAsia"/>
          <w:sz w:val="24"/>
        </w:rPr>
        <w:t>地域政策課</w:t>
      </w:r>
      <w:r>
        <w:rPr>
          <w:rFonts w:asciiTheme="majorEastAsia" w:eastAsiaTheme="majorEastAsia" w:hAnsiTheme="majorEastAsia" w:hint="eastAsia"/>
          <w:sz w:val="24"/>
        </w:rPr>
        <w:t>地域情報政策室</w:t>
      </w:r>
      <w:r>
        <w:rPr>
          <w:rFonts w:asciiTheme="majorEastAsia" w:eastAsiaTheme="majorEastAsia" w:hAnsiTheme="majorEastAsia"/>
          <w:sz w:val="24"/>
        </w:rPr>
        <w:t>（５分）</w:t>
      </w:r>
    </w:p>
    <w:p w:rsidR="00ED3609" w:rsidRPr="00ED3609" w:rsidRDefault="00ED3609" w:rsidP="00D55B40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C7712F">
        <w:rPr>
          <w:rFonts w:asciiTheme="majorEastAsia" w:eastAsiaTheme="majorEastAsia" w:hAnsiTheme="majorEastAsia" w:hint="eastAsia"/>
          <w:sz w:val="24"/>
        </w:rPr>
        <w:t>⇒</w:t>
      </w:r>
      <w:r w:rsidR="004212EE" w:rsidRPr="004F0938">
        <w:rPr>
          <w:rFonts w:asciiTheme="majorEastAsia" w:eastAsiaTheme="majorEastAsia" w:hAnsiTheme="majorEastAsia" w:hint="eastAsia"/>
          <w:sz w:val="24"/>
        </w:rPr>
        <w:t>マイナンバー</w:t>
      </w:r>
      <w:r w:rsidR="004212EE" w:rsidRPr="004F0938">
        <w:rPr>
          <w:rFonts w:asciiTheme="majorEastAsia" w:eastAsiaTheme="majorEastAsia" w:hAnsiTheme="majorEastAsia"/>
          <w:sz w:val="24"/>
        </w:rPr>
        <w:t>カードを活用した消費活性化策（自治体ポイント</w:t>
      </w:r>
      <w:r w:rsidR="004212EE" w:rsidRPr="004F0938">
        <w:rPr>
          <w:rFonts w:asciiTheme="majorEastAsia" w:eastAsiaTheme="majorEastAsia" w:hAnsiTheme="majorEastAsia" w:hint="eastAsia"/>
          <w:sz w:val="24"/>
        </w:rPr>
        <w:t>）</w:t>
      </w:r>
      <w:r w:rsidR="004212EE" w:rsidRPr="004F0938">
        <w:rPr>
          <w:rFonts w:asciiTheme="majorEastAsia" w:eastAsiaTheme="majorEastAsia" w:hAnsiTheme="majorEastAsia"/>
          <w:sz w:val="24"/>
        </w:rPr>
        <w:t>について</w:t>
      </w:r>
    </w:p>
    <w:p w:rsidR="00D55B40" w:rsidRPr="00C7712F" w:rsidRDefault="00ED3609" w:rsidP="00D55B40">
      <w:pPr>
        <w:overflowPunct w:val="0"/>
        <w:snapToGrid w:val="0"/>
        <w:spacing w:beforeLines="50" w:before="145"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</w:t>
      </w:r>
      <w:r w:rsidR="00D55B40" w:rsidRPr="00C7712F">
        <w:rPr>
          <w:rFonts w:asciiTheme="majorEastAsia" w:eastAsiaTheme="majorEastAsia" w:hAnsiTheme="majorEastAsia" w:hint="eastAsia"/>
          <w:sz w:val="24"/>
        </w:rPr>
        <w:t>）厚生労働省政策統括官付情報</w:t>
      </w:r>
      <w:r w:rsidR="00D55B40" w:rsidRPr="00C7712F">
        <w:rPr>
          <w:rFonts w:asciiTheme="majorEastAsia" w:eastAsiaTheme="majorEastAsia" w:hAnsiTheme="majorEastAsia" w:hint="eastAsia"/>
          <w:color w:val="000000" w:themeColor="text1"/>
          <w:sz w:val="24"/>
        </w:rPr>
        <w:t>化</w:t>
      </w:r>
      <w:r w:rsidR="007B2CA4">
        <w:rPr>
          <w:rFonts w:asciiTheme="majorEastAsia" w:eastAsiaTheme="majorEastAsia" w:hAnsiTheme="majorEastAsia" w:hint="eastAsia"/>
          <w:sz w:val="24"/>
        </w:rPr>
        <w:t xml:space="preserve">担当参事官室（３０分）　</w:t>
      </w:r>
    </w:p>
    <w:p w:rsidR="00D55B40" w:rsidRPr="00C7712F" w:rsidRDefault="00D55B40" w:rsidP="001C4A8B">
      <w:pPr>
        <w:overflowPunct w:val="0"/>
        <w:snapToGrid w:val="0"/>
        <w:spacing w:line="300" w:lineRule="auto"/>
        <w:ind w:left="926" w:hangingChars="400" w:hanging="926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 　 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社会保障分野におけるマイナンバー（社会保障・税番号）制度の実施に係る留意事項について</w:t>
      </w:r>
    </w:p>
    <w:p w:rsidR="00D55B40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２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質疑応答（</w:t>
      </w:r>
      <w:r w:rsidR="00ED3609">
        <w:rPr>
          <w:rFonts w:asciiTheme="majorEastAsia" w:eastAsiaTheme="majorEastAsia" w:hAnsiTheme="majorEastAsia" w:hint="eastAsia"/>
          <w:sz w:val="24"/>
        </w:rPr>
        <w:t>５</w:t>
      </w:r>
      <w:r w:rsidR="00304901" w:rsidRPr="00C7712F">
        <w:rPr>
          <w:rFonts w:asciiTheme="majorEastAsia" w:eastAsiaTheme="majorEastAsia" w:hAnsiTheme="majorEastAsia" w:hint="eastAsia"/>
          <w:sz w:val="24"/>
        </w:rPr>
        <w:t>分）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304901" w:rsidP="00304901">
      <w:pPr>
        <w:overflowPunct w:val="0"/>
        <w:snapToGrid w:val="0"/>
        <w:spacing w:line="300" w:lineRule="auto"/>
        <w:ind w:firstLineChars="200" w:firstLine="463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休憩　（１０分）　　　　　　　　　　　　　　　　　　　　　　</w:t>
      </w:r>
    </w:p>
    <w:p w:rsidR="00304901" w:rsidRPr="00C7712F" w:rsidRDefault="00304901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304901" w:rsidRPr="00C7712F" w:rsidRDefault="00D55B40" w:rsidP="00304901">
      <w:pPr>
        <w:overflowPunct w:val="0"/>
        <w:snapToGrid w:val="0"/>
        <w:spacing w:line="30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３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第２部</w:t>
      </w:r>
    </w:p>
    <w:p w:rsidR="00D55B40" w:rsidRPr="00C7712F" w:rsidRDefault="00D55B40" w:rsidP="00ED3609">
      <w:pPr>
        <w:overflowPunct w:val="0"/>
        <w:snapToGrid w:val="0"/>
        <w:spacing w:beforeLines="50" w:before="145"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（１）総務省大臣官房個人番号企画室（２５分）</w:t>
      </w:r>
    </w:p>
    <w:p w:rsidR="00D55B40" w:rsidRPr="00C7712F" w:rsidRDefault="00D55B40" w:rsidP="00ED3609">
      <w:pPr>
        <w:overflowPunct w:val="0"/>
        <w:snapToGrid w:val="0"/>
        <w:spacing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　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情報連携の運用に係る留意事項等について</w:t>
      </w:r>
    </w:p>
    <w:p w:rsidR="00304901" w:rsidRPr="00C7712F" w:rsidRDefault="00D55B40" w:rsidP="00ED3609">
      <w:pPr>
        <w:overflowPunct w:val="0"/>
        <w:snapToGrid w:val="0"/>
        <w:spacing w:beforeLines="50" w:before="145"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（２</w:t>
      </w:r>
      <w:r w:rsidR="005E2796">
        <w:rPr>
          <w:rFonts w:asciiTheme="majorEastAsia" w:eastAsiaTheme="majorEastAsia" w:hAnsiTheme="majorEastAsia" w:hint="eastAsia"/>
          <w:sz w:val="24"/>
        </w:rPr>
        <w:t>）地方公共団体情報システム機構中間</w:t>
      </w:r>
      <w:r w:rsidR="005E2796">
        <w:rPr>
          <w:rFonts w:asciiTheme="majorEastAsia" w:eastAsiaTheme="majorEastAsia" w:hAnsiTheme="majorEastAsia"/>
          <w:sz w:val="24"/>
        </w:rPr>
        <w:t>サーバー部</w:t>
      </w:r>
      <w:r w:rsidR="00304901" w:rsidRPr="00C7712F">
        <w:rPr>
          <w:rFonts w:asciiTheme="majorEastAsia" w:eastAsiaTheme="majorEastAsia" w:hAnsiTheme="majorEastAsia" w:hint="eastAsia"/>
          <w:sz w:val="24"/>
        </w:rPr>
        <w:t>（３０分）</w:t>
      </w:r>
    </w:p>
    <w:p w:rsidR="00304901" w:rsidRPr="00C7712F" w:rsidRDefault="00304901" w:rsidP="00ED3609">
      <w:pPr>
        <w:overflowPunct w:val="0"/>
        <w:snapToGrid w:val="0"/>
        <w:spacing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 ⇒</w:t>
      </w:r>
      <w:r w:rsidR="00927C11" w:rsidRPr="00C7712F">
        <w:rPr>
          <w:rFonts w:asciiTheme="majorEastAsia" w:eastAsiaTheme="majorEastAsia" w:hAnsiTheme="majorEastAsia" w:hint="eastAsia"/>
          <w:sz w:val="24"/>
        </w:rPr>
        <w:t>自治体中間サーバーに係る地方公共団体の対応等について</w:t>
      </w:r>
    </w:p>
    <w:p w:rsidR="00304901" w:rsidRPr="00C7712F" w:rsidRDefault="00304901" w:rsidP="00ED3609">
      <w:pPr>
        <w:overflowPunct w:val="0"/>
        <w:snapToGrid w:val="0"/>
        <w:spacing w:beforeLines="50" w:before="145"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（３）個人情報保護委員会事務局（３０分）</w:t>
      </w:r>
    </w:p>
    <w:p w:rsidR="00304901" w:rsidRPr="00C7712F" w:rsidRDefault="00304901" w:rsidP="00ED3609">
      <w:pPr>
        <w:overflowPunct w:val="0"/>
        <w:snapToGrid w:val="0"/>
        <w:spacing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　　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特定個人情報の適正な取扱い等について</w:t>
      </w:r>
    </w:p>
    <w:p w:rsidR="00304901" w:rsidRPr="00C7712F" w:rsidRDefault="00304901" w:rsidP="00ED3609">
      <w:pPr>
        <w:overflowPunct w:val="0"/>
        <w:snapToGrid w:val="0"/>
        <w:spacing w:beforeLines="50" w:before="145" w:line="360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（４）国税庁企画課法人番号管理室（１５分）</w:t>
      </w:r>
      <w:r w:rsidR="00ED360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D3609" w:rsidRDefault="00304901" w:rsidP="00ED3609">
      <w:pPr>
        <w:overflowPunct w:val="0"/>
        <w:snapToGrid w:val="0"/>
        <w:spacing w:line="360" w:lineRule="auto"/>
        <w:ind w:firstLineChars="100" w:firstLine="232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 xml:space="preserve">  　 ⇒</w:t>
      </w:r>
      <w:r w:rsidR="001C4A8B" w:rsidRPr="00C7712F">
        <w:rPr>
          <w:rFonts w:asciiTheme="majorEastAsia" w:eastAsiaTheme="majorEastAsia" w:hAnsiTheme="majorEastAsia" w:hint="eastAsia"/>
          <w:sz w:val="24"/>
        </w:rPr>
        <w:t>法人番号の利活用について</w:t>
      </w:r>
    </w:p>
    <w:p w:rsidR="00ED3609" w:rsidRPr="00C7712F" w:rsidRDefault="005E2796" w:rsidP="00ED3609">
      <w:pPr>
        <w:overflowPunct w:val="0"/>
        <w:snapToGrid w:val="0"/>
        <w:spacing w:line="360" w:lineRule="auto"/>
        <w:ind w:firstLineChars="300" w:firstLine="695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※国税庁は一部の都道府県のみ参加</w:t>
      </w:r>
    </w:p>
    <w:p w:rsidR="00ED3609" w:rsidRDefault="00ED3609" w:rsidP="00ED3609">
      <w:pPr>
        <w:overflowPunct w:val="0"/>
        <w:snapToGrid w:val="0"/>
        <w:spacing w:line="276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</w:t>
      </w:r>
    </w:p>
    <w:p w:rsidR="00304901" w:rsidRPr="00C7712F" w:rsidRDefault="00D55B40" w:rsidP="00ED3609">
      <w:pPr>
        <w:overflowPunct w:val="0"/>
        <w:snapToGrid w:val="0"/>
        <w:spacing w:line="276" w:lineRule="auto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C7712F">
        <w:rPr>
          <w:rFonts w:asciiTheme="majorEastAsia" w:eastAsiaTheme="majorEastAsia" w:hAnsiTheme="majorEastAsia" w:hint="eastAsia"/>
          <w:sz w:val="24"/>
        </w:rPr>
        <w:t>４</w:t>
      </w:r>
      <w:r w:rsidR="00304901" w:rsidRPr="00C7712F">
        <w:rPr>
          <w:rFonts w:asciiTheme="majorEastAsia" w:eastAsiaTheme="majorEastAsia" w:hAnsiTheme="majorEastAsia" w:hint="eastAsia"/>
          <w:sz w:val="24"/>
        </w:rPr>
        <w:t xml:space="preserve">　質疑応答（</w:t>
      </w:r>
      <w:r w:rsidRPr="00C7712F">
        <w:rPr>
          <w:rFonts w:asciiTheme="majorEastAsia" w:eastAsiaTheme="majorEastAsia" w:hAnsiTheme="majorEastAsia" w:hint="eastAsia"/>
          <w:sz w:val="24"/>
        </w:rPr>
        <w:t>１０</w:t>
      </w:r>
      <w:r w:rsidR="00304901" w:rsidRPr="00C7712F">
        <w:rPr>
          <w:rFonts w:asciiTheme="majorEastAsia" w:eastAsiaTheme="majorEastAsia" w:hAnsiTheme="majorEastAsia" w:hint="eastAsia"/>
          <w:sz w:val="24"/>
        </w:rPr>
        <w:t>分）</w:t>
      </w:r>
    </w:p>
    <w:sectPr w:rsidR="00304901" w:rsidRPr="00C7712F" w:rsidSect="00107810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07" w:rsidRDefault="00AA1C07" w:rsidP="002D068F">
      <w:r>
        <w:separator/>
      </w:r>
    </w:p>
  </w:endnote>
  <w:endnote w:type="continuationSeparator" w:id="0">
    <w:p w:rsidR="00AA1C07" w:rsidRDefault="00AA1C07" w:rsidP="002D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07" w:rsidRDefault="00AA1C07" w:rsidP="002D068F">
      <w:r>
        <w:separator/>
      </w:r>
    </w:p>
  </w:footnote>
  <w:footnote w:type="continuationSeparator" w:id="0">
    <w:p w:rsidR="00AA1C07" w:rsidRDefault="00AA1C07" w:rsidP="002D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A0"/>
    <w:rsid w:val="00016DFD"/>
    <w:rsid w:val="00052FE7"/>
    <w:rsid w:val="000556A3"/>
    <w:rsid w:val="000700BC"/>
    <w:rsid w:val="00073F4A"/>
    <w:rsid w:val="000A596A"/>
    <w:rsid w:val="000C1927"/>
    <w:rsid w:val="00107810"/>
    <w:rsid w:val="001C4A8B"/>
    <w:rsid w:val="001E42E3"/>
    <w:rsid w:val="002B598D"/>
    <w:rsid w:val="002D068F"/>
    <w:rsid w:val="002E2639"/>
    <w:rsid w:val="002F3F7F"/>
    <w:rsid w:val="00304901"/>
    <w:rsid w:val="00327391"/>
    <w:rsid w:val="003B3320"/>
    <w:rsid w:val="003D7F2D"/>
    <w:rsid w:val="003F1E25"/>
    <w:rsid w:val="003F470F"/>
    <w:rsid w:val="004212EE"/>
    <w:rsid w:val="00424463"/>
    <w:rsid w:val="004461FB"/>
    <w:rsid w:val="0044639F"/>
    <w:rsid w:val="00456D06"/>
    <w:rsid w:val="00481C13"/>
    <w:rsid w:val="004C1191"/>
    <w:rsid w:val="004E43D4"/>
    <w:rsid w:val="004F0938"/>
    <w:rsid w:val="00517296"/>
    <w:rsid w:val="005A4728"/>
    <w:rsid w:val="005C45C9"/>
    <w:rsid w:val="005C6780"/>
    <w:rsid w:val="005E2796"/>
    <w:rsid w:val="00627081"/>
    <w:rsid w:val="00642102"/>
    <w:rsid w:val="00693992"/>
    <w:rsid w:val="00694B83"/>
    <w:rsid w:val="006B06D1"/>
    <w:rsid w:val="006B6AEF"/>
    <w:rsid w:val="00710550"/>
    <w:rsid w:val="007615B5"/>
    <w:rsid w:val="0077142D"/>
    <w:rsid w:val="0078157F"/>
    <w:rsid w:val="00792ACF"/>
    <w:rsid w:val="007B2CA4"/>
    <w:rsid w:val="007C38BA"/>
    <w:rsid w:val="007E7CC1"/>
    <w:rsid w:val="008129CD"/>
    <w:rsid w:val="00817890"/>
    <w:rsid w:val="0084144F"/>
    <w:rsid w:val="008646E5"/>
    <w:rsid w:val="0087538C"/>
    <w:rsid w:val="008829A6"/>
    <w:rsid w:val="008A2E0E"/>
    <w:rsid w:val="008A68EB"/>
    <w:rsid w:val="008E4343"/>
    <w:rsid w:val="0092535C"/>
    <w:rsid w:val="00927C11"/>
    <w:rsid w:val="009522C8"/>
    <w:rsid w:val="0098270D"/>
    <w:rsid w:val="009D5F7C"/>
    <w:rsid w:val="009D767F"/>
    <w:rsid w:val="009F44B7"/>
    <w:rsid w:val="00A1712D"/>
    <w:rsid w:val="00A30FC3"/>
    <w:rsid w:val="00A66346"/>
    <w:rsid w:val="00A70855"/>
    <w:rsid w:val="00A87098"/>
    <w:rsid w:val="00AA1C07"/>
    <w:rsid w:val="00AB2823"/>
    <w:rsid w:val="00AD3244"/>
    <w:rsid w:val="00B07EAF"/>
    <w:rsid w:val="00B33B10"/>
    <w:rsid w:val="00B37B88"/>
    <w:rsid w:val="00B41827"/>
    <w:rsid w:val="00BA5DD8"/>
    <w:rsid w:val="00BB03B0"/>
    <w:rsid w:val="00BB76FF"/>
    <w:rsid w:val="00C16C96"/>
    <w:rsid w:val="00C2538D"/>
    <w:rsid w:val="00C357E3"/>
    <w:rsid w:val="00C67A63"/>
    <w:rsid w:val="00C73775"/>
    <w:rsid w:val="00C7712F"/>
    <w:rsid w:val="00D136B0"/>
    <w:rsid w:val="00D32A59"/>
    <w:rsid w:val="00D36E90"/>
    <w:rsid w:val="00D37AFF"/>
    <w:rsid w:val="00D41D69"/>
    <w:rsid w:val="00D55B40"/>
    <w:rsid w:val="00D71F46"/>
    <w:rsid w:val="00D75B0F"/>
    <w:rsid w:val="00DA5616"/>
    <w:rsid w:val="00E166EA"/>
    <w:rsid w:val="00E36AD0"/>
    <w:rsid w:val="00E555E7"/>
    <w:rsid w:val="00E612B4"/>
    <w:rsid w:val="00E66BBE"/>
    <w:rsid w:val="00E95360"/>
    <w:rsid w:val="00EC1362"/>
    <w:rsid w:val="00ED3609"/>
    <w:rsid w:val="00EE04CC"/>
    <w:rsid w:val="00EE3189"/>
    <w:rsid w:val="00EF74BC"/>
    <w:rsid w:val="00F43AAE"/>
    <w:rsid w:val="00F47DAB"/>
    <w:rsid w:val="00F6638C"/>
    <w:rsid w:val="00FB1D37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55492DA-3ACC-43BA-B7F6-CB828DE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6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0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68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27</cp:revision>
  <cp:lastPrinted>2019-04-25T00:37:00Z</cp:lastPrinted>
  <dcterms:created xsi:type="dcterms:W3CDTF">2016-07-01T04:11:00Z</dcterms:created>
  <dcterms:modified xsi:type="dcterms:W3CDTF">2019-05-21T08:19:00Z</dcterms:modified>
</cp:coreProperties>
</file>